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675" w:rsidRPr="0094198D" w:rsidRDefault="00A87675" w:rsidP="00A87675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8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675" w:rsidRPr="0094198D" w:rsidRDefault="00A87675" w:rsidP="00A87675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87675" w:rsidRPr="0094198D" w:rsidRDefault="00A87675" w:rsidP="00A87675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A87675" w:rsidRPr="0094198D" w:rsidRDefault="00A87675" w:rsidP="00A87675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A87675" w:rsidRPr="0094198D" w:rsidRDefault="00A87675" w:rsidP="00A87675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A87675" w:rsidRPr="0094198D" w:rsidRDefault="00A87675" w:rsidP="00A87675">
      <w:pPr>
        <w:pStyle w:val="a6"/>
        <w:ind w:left="0" w:firstLine="567"/>
        <w:jc w:val="center"/>
        <w:rPr>
          <w:b/>
          <w:sz w:val="28"/>
          <w:szCs w:val="28"/>
        </w:rPr>
      </w:pPr>
    </w:p>
    <w:p w:rsidR="00A87675" w:rsidRPr="00A87675" w:rsidRDefault="00A87675" w:rsidP="00A8767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A87675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69</w:t>
      </w:r>
    </w:p>
    <w:p w:rsidR="00A87675" w:rsidRPr="0094198D" w:rsidRDefault="00A87675" w:rsidP="00A8767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7675" w:rsidRPr="0094198D" w:rsidRDefault="00A87675" w:rsidP="00A87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A87675" w:rsidRDefault="00A87675" w:rsidP="00A87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F1BE1" w:rsidRPr="000F1BE1" w:rsidRDefault="000F1BE1" w:rsidP="00A87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продаж земельної ділянки </w:t>
      </w:r>
    </w:p>
    <w:p w:rsidR="000F1BE1" w:rsidRPr="000F1BE1" w:rsidRDefault="000F1BE1" w:rsidP="00A87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сільськогосподарського призначення </w:t>
      </w:r>
    </w:p>
    <w:p w:rsidR="008A2EA2" w:rsidRDefault="000F1BE1" w:rsidP="00A87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ведення фермерського господарства</w:t>
      </w:r>
    </w:p>
    <w:p w:rsidR="000F1BE1" w:rsidRPr="008C2335" w:rsidRDefault="000F1BE1" w:rsidP="00A87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0F1BE1" w:rsidRDefault="000F1BE1" w:rsidP="00A87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</w:t>
      </w:r>
      <w:r w:rsidR="002C0B96" w:rsidRPr="002C0B96">
        <w:rPr>
          <w:rFonts w:ascii="Times New Roman" w:hAnsi="Times New Roman" w:cs="Times New Roman"/>
          <w:bCs/>
          <w:sz w:val="28"/>
          <w:szCs w:val="28"/>
          <w:lang w:val="uk-UA"/>
        </w:rPr>
        <w:t>звернення громадянки Олексієнко Людмили Вікторівни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53114E" w:rsidRPr="0053114E">
        <w:rPr>
          <w:rFonts w:ascii="Times New Roman" w:hAnsi="Times New Roman" w:cs="Times New Roman"/>
          <w:bCs/>
          <w:sz w:val="28"/>
          <w:szCs w:val="28"/>
          <w:lang w:val="uk-UA"/>
        </w:rPr>
        <w:t>спадкоємця громадян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ина </w:t>
      </w:r>
      <w:proofErr w:type="spellStart"/>
      <w:r w:rsidR="002C0B96">
        <w:rPr>
          <w:rFonts w:ascii="Times New Roman" w:hAnsi="Times New Roman" w:cs="Times New Roman"/>
          <w:bCs/>
          <w:sz w:val="28"/>
          <w:szCs w:val="28"/>
          <w:lang w:val="uk-UA"/>
        </w:rPr>
        <w:t>Дмитрука</w:t>
      </w:r>
      <w:proofErr w:type="spellEnd"/>
      <w:r w:rsidR="002C0B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Віктора Семеновича</w:t>
      </w:r>
      <w:r w:rsidR="0053114E" w:rsidRPr="0053114E">
        <w:rPr>
          <w:rFonts w:ascii="Times New Roman" w:hAnsi="Times New Roman" w:cs="Times New Roman"/>
          <w:bCs/>
          <w:sz w:val="28"/>
          <w:szCs w:val="28"/>
          <w:lang w:val="uk-UA"/>
        </w:rPr>
        <w:t>, як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>ому</w:t>
      </w:r>
      <w:r w:rsidR="0053114E" w:rsidRP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належало право постійного користування земельн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>ою</w:t>
      </w:r>
      <w:r w:rsidR="0053114E" w:rsidRP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>ою</w:t>
      </w:r>
      <w:r w:rsidR="0053114E" w:rsidRP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сільськогосподарського призначення </w:t>
      </w:r>
      <w:r w:rsidR="0053114E" w:rsidRPr="0053114E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кадастровий номер 052348</w:t>
      </w:r>
      <w:r w:rsidR="002C0B96">
        <w:rPr>
          <w:rFonts w:ascii="Times New Roman" w:hAnsi="Times New Roman" w:cs="Times New Roman"/>
          <w:bCs/>
          <w:sz w:val="28"/>
          <w:szCs w:val="28"/>
          <w:lang w:val="uk-UA"/>
        </w:rPr>
        <w:t>33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2C0B96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2C0B96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2C0B96">
        <w:rPr>
          <w:rFonts w:ascii="Times New Roman" w:hAnsi="Times New Roman" w:cs="Times New Roman"/>
          <w:bCs/>
          <w:sz w:val="28"/>
          <w:szCs w:val="28"/>
          <w:lang w:val="uk-UA"/>
        </w:rPr>
        <w:t>37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2C0B96">
        <w:rPr>
          <w:rFonts w:ascii="Times New Roman" w:hAnsi="Times New Roman" w:cs="Times New Roman"/>
          <w:bCs/>
          <w:sz w:val="28"/>
          <w:szCs w:val="28"/>
          <w:lang w:val="uk-UA"/>
        </w:rPr>
        <w:t>50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C0B96">
        <w:rPr>
          <w:rFonts w:ascii="Times New Roman" w:hAnsi="Times New Roman" w:cs="Times New Roman"/>
          <w:bCs/>
          <w:sz w:val="28"/>
          <w:szCs w:val="28"/>
          <w:lang w:val="uk-UA"/>
        </w:rPr>
        <w:t>0000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53114E" w:rsidRP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8A013C" w:rsidRPr="008A013C">
        <w:rPr>
          <w:rFonts w:ascii="Times New Roman" w:hAnsi="Times New Roman" w:cs="Times New Roman"/>
          <w:bCs/>
          <w:sz w:val="28"/>
          <w:szCs w:val="28"/>
          <w:lang w:val="uk-UA"/>
        </w:rPr>
        <w:t>для ведення селянського (фермерського) господарства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A013C"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Державного акту на право постійного користування земельною ділянкою </w:t>
      </w:r>
      <w:r w:rsidR="002C0B96" w:rsidRPr="002C0B96">
        <w:rPr>
          <w:rFonts w:ascii="Times New Roman" w:hAnsi="Times New Roman" w:cs="Times New Roman"/>
          <w:bCs/>
          <w:sz w:val="28"/>
          <w:szCs w:val="28"/>
          <w:lang w:val="uk-UA"/>
        </w:rPr>
        <w:t>серії ВН, зареєстрованого у Книзі записів державних актів на право постійного користування земельною ділянкою 09 листопада 2001 року за №39</w:t>
      </w:r>
      <w:r w:rsidR="008A013C"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47357" w:rsidRPr="00E473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керуючись </w:t>
      </w:r>
      <w:r w:rsidR="002C0B96">
        <w:rPr>
          <w:rFonts w:ascii="Times New Roman" w:hAnsi="Times New Roman" w:cs="Times New Roman"/>
          <w:bCs/>
          <w:sz w:val="28"/>
          <w:szCs w:val="28"/>
          <w:lang w:val="uk-UA"/>
        </w:rPr>
        <w:t>свідоцтвом про право на спадщину за законом від 30 серпня 2024 року</w:t>
      </w:r>
      <w:r w:rsidR="008A013C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пунктом 6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розділ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Х Перехідних положень Земельного кодексу України, Законом України «Про фермерське господарство»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  <w:r w:rsidR="00A876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A87675" w:rsidRPr="000F1BE1" w:rsidRDefault="00A87675" w:rsidP="00A87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A7F04" w:rsidRDefault="000F1BE1" w:rsidP="00A87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A876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Продати </w:t>
      </w:r>
      <w:r w:rsidR="00E42221">
        <w:rPr>
          <w:rFonts w:ascii="Times New Roman" w:hAnsi="Times New Roman" w:cs="Times New Roman"/>
          <w:bCs/>
          <w:sz w:val="28"/>
          <w:szCs w:val="28"/>
          <w:lang w:val="uk-UA"/>
        </w:rPr>
        <w:t>громадянці Олексієнко Людмилі Вікторівні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земельну ділянку за цільовим призначенням – землі сільськогосподарського призначення, для ведення фермерського господарства (код за КВЦПЗД-01.02), площею </w:t>
      </w:r>
      <w:r w:rsidR="00E42221">
        <w:rPr>
          <w:rFonts w:ascii="Times New Roman" w:hAnsi="Times New Roman" w:cs="Times New Roman"/>
          <w:bCs/>
          <w:sz w:val="28"/>
          <w:szCs w:val="28"/>
          <w:lang w:val="uk-UA"/>
        </w:rPr>
        <w:t>50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E42221">
        <w:rPr>
          <w:rFonts w:ascii="Times New Roman" w:hAnsi="Times New Roman" w:cs="Times New Roman"/>
          <w:bCs/>
          <w:sz w:val="28"/>
          <w:szCs w:val="28"/>
          <w:lang w:val="uk-UA"/>
        </w:rPr>
        <w:t>0000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кадастровий номер 052348</w:t>
      </w:r>
      <w:r w:rsidR="00E42221">
        <w:rPr>
          <w:rFonts w:ascii="Times New Roman" w:hAnsi="Times New Roman" w:cs="Times New Roman"/>
          <w:bCs/>
          <w:sz w:val="28"/>
          <w:szCs w:val="28"/>
          <w:lang w:val="uk-UA"/>
        </w:rPr>
        <w:t>33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E42221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E42221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E42221">
        <w:rPr>
          <w:rFonts w:ascii="Times New Roman" w:hAnsi="Times New Roman" w:cs="Times New Roman"/>
          <w:bCs/>
          <w:sz w:val="28"/>
          <w:szCs w:val="28"/>
          <w:lang w:val="uk-UA"/>
        </w:rPr>
        <w:t>37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області,</w:t>
      </w:r>
      <w:r w:rsidR="00E422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без розстрочення платежу,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ціною яка дорівнює нормативній грошовій оцінці 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E42221">
        <w:rPr>
          <w:rFonts w:ascii="Times New Roman" w:hAnsi="Times New Roman" w:cs="Times New Roman"/>
          <w:bCs/>
          <w:sz w:val="28"/>
          <w:szCs w:val="28"/>
          <w:lang w:val="uk-UA"/>
        </w:rPr>
        <w:t>721373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E42221">
        <w:rPr>
          <w:rFonts w:ascii="Times New Roman" w:hAnsi="Times New Roman" w:cs="Times New Roman"/>
          <w:bCs/>
          <w:sz w:val="28"/>
          <w:szCs w:val="28"/>
          <w:lang w:val="uk-UA"/>
        </w:rPr>
        <w:t>68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 (</w:t>
      </w:r>
      <w:r w:rsidR="00E473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один мільйон </w:t>
      </w:r>
      <w:r w:rsidR="00E42221">
        <w:rPr>
          <w:rFonts w:ascii="Times New Roman" w:hAnsi="Times New Roman" w:cs="Times New Roman"/>
          <w:bCs/>
          <w:sz w:val="28"/>
          <w:szCs w:val="28"/>
          <w:lang w:val="uk-UA"/>
        </w:rPr>
        <w:t>сімсот двадцять одна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тисяч</w:t>
      </w:r>
      <w:r w:rsidR="00E4222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42221">
        <w:rPr>
          <w:rFonts w:ascii="Times New Roman" w:hAnsi="Times New Roman" w:cs="Times New Roman"/>
          <w:bCs/>
          <w:sz w:val="28"/>
          <w:szCs w:val="28"/>
          <w:lang w:val="uk-UA"/>
        </w:rPr>
        <w:t>триста сімдесят три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гривн</w:t>
      </w:r>
      <w:r w:rsidR="00E42221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42221">
        <w:rPr>
          <w:rFonts w:ascii="Times New Roman" w:hAnsi="Times New Roman" w:cs="Times New Roman"/>
          <w:bCs/>
          <w:sz w:val="28"/>
          <w:szCs w:val="28"/>
          <w:lang w:val="uk-UA"/>
        </w:rPr>
        <w:t>68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копій</w:t>
      </w:r>
      <w:r w:rsidR="00E42221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визначити термін сплати </w:t>
      </w:r>
      <w:r w:rsidR="0019521B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</w:t>
      </w:r>
      <w:r w:rsidR="0019521B">
        <w:rPr>
          <w:rFonts w:ascii="Times New Roman" w:hAnsi="Times New Roman" w:cs="Times New Roman"/>
          <w:bCs/>
          <w:sz w:val="28"/>
          <w:szCs w:val="28"/>
          <w:lang w:val="uk-UA"/>
        </w:rPr>
        <w:t>двох</w:t>
      </w:r>
      <w:bookmarkStart w:id="0" w:name="_GoBack"/>
      <w:bookmarkEnd w:id="0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) календарних днів з моменту нотаріального посвідчення договору купівлі-продажу.</w:t>
      </w:r>
    </w:p>
    <w:p w:rsidR="00995823" w:rsidRPr="002C0B96" w:rsidRDefault="00995823" w:rsidP="00A87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3C73" w:rsidRDefault="00C420D4" w:rsidP="00A87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</w:t>
      </w:r>
      <w:proofErr w:type="spellStart"/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</w:t>
      </w:r>
      <w:r w:rsidR="00581791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proofErr w:type="spellEnd"/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581791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81791">
        <w:rPr>
          <w:rFonts w:ascii="Times New Roman" w:hAnsi="Times New Roman" w:cs="Times New Roman"/>
          <w:bCs/>
          <w:sz w:val="28"/>
          <w:szCs w:val="28"/>
          <w:lang w:val="uk-UA"/>
        </w:rPr>
        <w:t>голові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Волинському С.О.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імені Погребищенської міської ради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Він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ницької області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укласти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договір купівлі-продажу зем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ьної ділянки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за цільовим призначенням – землі сільськогосподарського призначення, для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ведення фермерського господарства (код за КВЦПЗД-01.02), </w:t>
      </w:r>
      <w:r w:rsidR="00E42221" w:rsidRPr="00E42221">
        <w:rPr>
          <w:rFonts w:ascii="Times New Roman" w:hAnsi="Times New Roman" w:cs="Times New Roman"/>
          <w:bCs/>
          <w:sz w:val="28"/>
          <w:szCs w:val="28"/>
          <w:lang w:val="uk-UA"/>
        </w:rPr>
        <w:t>площею 50,0000 га, кадастровий номер 0523483300:01:000:0037, яка розташована на території Погребищенської міської ради Вінницького району Вінницької області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цього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рішення.</w:t>
      </w:r>
    </w:p>
    <w:p w:rsidR="001E7E3B" w:rsidRDefault="001E7E3B" w:rsidP="00A87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E7E3B" w:rsidRDefault="001E7E3B" w:rsidP="00A87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Після повного розрахунку за договором купівлі-продажу земельної ділянки припинити право постійного користування </w:t>
      </w:r>
      <w:r w:rsidRPr="0053114E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ою</w:t>
      </w:r>
      <w:r w:rsidRP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ою</w:t>
      </w:r>
      <w:r w:rsidRP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сільськогосподарського призначення </w:t>
      </w:r>
      <w:r w:rsidRPr="0053114E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кадастровий номер 0523483300:01:000:0037 площею 50,0000 га</w:t>
      </w:r>
      <w:r w:rsidRPr="005311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1E7E3B">
        <w:rPr>
          <w:rFonts w:ascii="Times New Roman" w:hAnsi="Times New Roman" w:cs="Times New Roman"/>
          <w:bCs/>
          <w:sz w:val="28"/>
          <w:szCs w:val="28"/>
          <w:lang w:val="uk-UA"/>
        </w:rPr>
        <w:t>для ведення фермерського господарства (код за КВЦПЗД-01.02)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Державного акту на право постійного користування земельною ділянкою </w:t>
      </w:r>
      <w:r w:rsidRPr="002C0B96">
        <w:rPr>
          <w:rFonts w:ascii="Times New Roman" w:hAnsi="Times New Roman" w:cs="Times New Roman"/>
          <w:bCs/>
          <w:sz w:val="28"/>
          <w:szCs w:val="28"/>
          <w:lang w:val="uk-UA"/>
        </w:rPr>
        <w:t>серії ВН, зареєстрованого у Книзі записів державних актів на право постійного користування земельною ділянкою 09 листопада 2001 року за №39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95823" w:rsidRPr="001D3C73" w:rsidRDefault="00995823" w:rsidP="00A87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9341C9" w:rsidRDefault="001E7E3B" w:rsidP="00A876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A87675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5A7F04" w:rsidRDefault="005A7F04" w:rsidP="00A87675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E42221" w:rsidRDefault="00E42221" w:rsidP="00A87675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A87675" w:rsidRPr="001C07A1" w:rsidRDefault="00A87675" w:rsidP="00A87675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A87675" w:rsidRPr="001C07A1" w:rsidSect="00A8767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0F1BE1"/>
    <w:rsid w:val="00112C89"/>
    <w:rsid w:val="0019521B"/>
    <w:rsid w:val="0019798E"/>
    <w:rsid w:val="001D3C73"/>
    <w:rsid w:val="001E7E3B"/>
    <w:rsid w:val="002B134D"/>
    <w:rsid w:val="002C0B96"/>
    <w:rsid w:val="002E7834"/>
    <w:rsid w:val="003108D4"/>
    <w:rsid w:val="00350791"/>
    <w:rsid w:val="0042549A"/>
    <w:rsid w:val="00447A5B"/>
    <w:rsid w:val="0049792D"/>
    <w:rsid w:val="004B4BDE"/>
    <w:rsid w:val="005136FF"/>
    <w:rsid w:val="0053114E"/>
    <w:rsid w:val="005327F2"/>
    <w:rsid w:val="00532E3F"/>
    <w:rsid w:val="00581791"/>
    <w:rsid w:val="005941BC"/>
    <w:rsid w:val="005A7F04"/>
    <w:rsid w:val="005D0CB8"/>
    <w:rsid w:val="006E5734"/>
    <w:rsid w:val="006E7087"/>
    <w:rsid w:val="007220BB"/>
    <w:rsid w:val="00736124"/>
    <w:rsid w:val="0077683F"/>
    <w:rsid w:val="007C17A9"/>
    <w:rsid w:val="007E40DF"/>
    <w:rsid w:val="007F24A5"/>
    <w:rsid w:val="00827A69"/>
    <w:rsid w:val="00841144"/>
    <w:rsid w:val="008A013C"/>
    <w:rsid w:val="008A2EA2"/>
    <w:rsid w:val="008C06D3"/>
    <w:rsid w:val="009341C9"/>
    <w:rsid w:val="009669ED"/>
    <w:rsid w:val="00995823"/>
    <w:rsid w:val="009F17F2"/>
    <w:rsid w:val="009F47AA"/>
    <w:rsid w:val="00A54E8B"/>
    <w:rsid w:val="00A87675"/>
    <w:rsid w:val="00A9703C"/>
    <w:rsid w:val="00BC5A19"/>
    <w:rsid w:val="00C213DC"/>
    <w:rsid w:val="00C22794"/>
    <w:rsid w:val="00C420D4"/>
    <w:rsid w:val="00CA0B67"/>
    <w:rsid w:val="00D17D6E"/>
    <w:rsid w:val="00D627BD"/>
    <w:rsid w:val="00DC2154"/>
    <w:rsid w:val="00E02043"/>
    <w:rsid w:val="00E37D07"/>
    <w:rsid w:val="00E42221"/>
    <w:rsid w:val="00E47357"/>
    <w:rsid w:val="00E54A55"/>
    <w:rsid w:val="00E75BC7"/>
    <w:rsid w:val="00EC38D2"/>
    <w:rsid w:val="00EF78CC"/>
    <w:rsid w:val="00F13ABC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7">
    <w:name w:val="Normal (Web)"/>
    <w:basedOn w:val="a"/>
    <w:rsid w:val="00A8767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A87675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2021-04-26T06:07:00Z</cp:lastPrinted>
  <dcterms:created xsi:type="dcterms:W3CDTF">2024-10-15T09:17:00Z</dcterms:created>
  <dcterms:modified xsi:type="dcterms:W3CDTF">2024-10-18T12:33:00Z</dcterms:modified>
</cp:coreProperties>
</file>